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7A" w:rsidRDefault="0033747A" w:rsidP="0033747A">
      <w:pPr>
        <w:tabs>
          <w:tab w:val="left" w:pos="8931"/>
        </w:tabs>
        <w:spacing w:after="0" w:line="360" w:lineRule="auto"/>
        <w:contextualSpacing/>
        <w:jc w:val="center"/>
        <w:rPr>
          <w:rFonts w:ascii="Times New Roman" w:hAnsi="Times New Roman"/>
          <w:b/>
          <w:sz w:val="28"/>
          <w:szCs w:val="28"/>
        </w:rPr>
      </w:pPr>
      <w:bookmarkStart w:id="0" w:name="OLE_LINK1"/>
      <w:bookmarkStart w:id="1" w:name="OLE_LINK2"/>
      <w:proofErr w:type="spellStart"/>
      <w:r>
        <w:rPr>
          <w:rFonts w:ascii="Times New Roman" w:hAnsi="Times New Roman"/>
          <w:b/>
          <w:sz w:val="28"/>
          <w:szCs w:val="28"/>
        </w:rPr>
        <w:t>Панчук</w:t>
      </w:r>
      <w:proofErr w:type="spellEnd"/>
      <w:r w:rsidR="007C392E">
        <w:rPr>
          <w:rFonts w:ascii="Times New Roman" w:hAnsi="Times New Roman"/>
          <w:b/>
          <w:sz w:val="28"/>
          <w:szCs w:val="28"/>
          <w:lang w:val="uk-UA"/>
        </w:rPr>
        <w:t xml:space="preserve"> </w:t>
      </w:r>
      <w:r>
        <w:rPr>
          <w:rFonts w:ascii="Times New Roman" w:hAnsi="Times New Roman"/>
          <w:b/>
          <w:sz w:val="28"/>
          <w:szCs w:val="28"/>
        </w:rPr>
        <w:t>Ірина</w:t>
      </w:r>
      <w:r w:rsidR="007C392E">
        <w:rPr>
          <w:rFonts w:ascii="Times New Roman" w:hAnsi="Times New Roman"/>
          <w:b/>
          <w:sz w:val="28"/>
          <w:szCs w:val="28"/>
          <w:lang w:val="uk-UA"/>
        </w:rPr>
        <w:t xml:space="preserve"> </w:t>
      </w:r>
      <w:proofErr w:type="spellStart"/>
      <w:r>
        <w:rPr>
          <w:rFonts w:ascii="Times New Roman" w:hAnsi="Times New Roman"/>
          <w:b/>
          <w:sz w:val="28"/>
          <w:szCs w:val="28"/>
        </w:rPr>
        <w:t>Олегівна</w:t>
      </w:r>
      <w:proofErr w:type="spellEnd"/>
    </w:p>
    <w:p w:rsidR="00E01636" w:rsidRDefault="00E01636" w:rsidP="00E01636">
      <w:pPr>
        <w:tabs>
          <w:tab w:val="left" w:pos="2268"/>
        </w:tabs>
        <w:jc w:val="center"/>
        <w:rPr>
          <w:rFonts w:ascii="Times New Roman" w:hAnsi="Times New Roman"/>
          <w:sz w:val="28"/>
          <w:szCs w:val="28"/>
          <w:lang w:val="uk-UA"/>
        </w:rPr>
      </w:pPr>
      <w:r>
        <w:rPr>
          <w:rFonts w:ascii="Times New Roman" w:hAnsi="Times New Roman"/>
          <w:sz w:val="28"/>
          <w:szCs w:val="28"/>
          <w:lang w:val="uk-UA"/>
        </w:rPr>
        <w:t>здобувач кафедри теорії та історії держави і права</w:t>
      </w:r>
    </w:p>
    <w:p w:rsidR="00E01636" w:rsidRPr="00A25B8D" w:rsidRDefault="00E01636" w:rsidP="00E01636">
      <w:pPr>
        <w:tabs>
          <w:tab w:val="left" w:pos="2268"/>
        </w:tabs>
        <w:jc w:val="center"/>
        <w:rPr>
          <w:rFonts w:ascii="Times New Roman" w:hAnsi="Times New Roman"/>
          <w:sz w:val="28"/>
          <w:szCs w:val="28"/>
          <w:lang w:val="uk-UA"/>
        </w:rPr>
      </w:pPr>
      <w:r>
        <w:rPr>
          <w:rFonts w:ascii="Times New Roman" w:hAnsi="Times New Roman"/>
          <w:sz w:val="28"/>
          <w:szCs w:val="28"/>
          <w:lang w:val="uk-UA"/>
        </w:rPr>
        <w:t>(Національний університет «Острозька академія»)</w:t>
      </w:r>
    </w:p>
    <w:p w:rsidR="00DA51C7" w:rsidRDefault="00DA51C7" w:rsidP="00DA51C7">
      <w:pPr>
        <w:spacing w:after="0" w:line="240" w:lineRule="auto"/>
        <w:ind w:firstLine="567"/>
        <w:jc w:val="center"/>
        <w:rPr>
          <w:rFonts w:ascii="Times New Roman" w:hAnsi="Times New Roman"/>
          <w:b/>
          <w:sz w:val="28"/>
          <w:szCs w:val="28"/>
          <w:lang w:val="uk-UA"/>
        </w:rPr>
      </w:pPr>
      <w:r w:rsidRPr="004E7505">
        <w:rPr>
          <w:rFonts w:ascii="Times New Roman" w:hAnsi="Times New Roman"/>
          <w:b/>
          <w:sz w:val="28"/>
          <w:szCs w:val="28"/>
          <w:lang w:val="uk-UA"/>
        </w:rPr>
        <w:t>АНОТАЦ</w:t>
      </w:r>
      <w:r>
        <w:rPr>
          <w:rFonts w:ascii="Times New Roman" w:hAnsi="Times New Roman"/>
          <w:b/>
          <w:sz w:val="28"/>
          <w:szCs w:val="28"/>
          <w:lang w:val="uk-UA"/>
        </w:rPr>
        <w:t>І</w:t>
      </w:r>
      <w:r w:rsidRPr="004E7505">
        <w:rPr>
          <w:rFonts w:ascii="Times New Roman" w:hAnsi="Times New Roman"/>
          <w:b/>
          <w:sz w:val="28"/>
          <w:szCs w:val="28"/>
          <w:lang w:val="uk-UA"/>
        </w:rPr>
        <w:t>Я</w:t>
      </w:r>
      <w:bookmarkStart w:id="2" w:name="_GoBack"/>
      <w:bookmarkEnd w:id="2"/>
    </w:p>
    <w:p w:rsidR="0033747A" w:rsidRDefault="0033747A" w:rsidP="004C07ED">
      <w:pPr>
        <w:tabs>
          <w:tab w:val="left" w:pos="8931"/>
        </w:tabs>
        <w:spacing w:after="0" w:line="360" w:lineRule="auto"/>
        <w:ind w:firstLine="709"/>
        <w:contextualSpacing/>
        <w:jc w:val="center"/>
        <w:rPr>
          <w:rFonts w:ascii="Times New Roman" w:hAnsi="Times New Roman"/>
          <w:b/>
          <w:sz w:val="28"/>
          <w:szCs w:val="28"/>
          <w:lang w:val="uk-UA"/>
        </w:rPr>
      </w:pPr>
    </w:p>
    <w:bookmarkEnd w:id="0"/>
    <w:bookmarkEnd w:id="1"/>
    <w:p w:rsidR="00D5376B" w:rsidRPr="004E7505" w:rsidRDefault="00D5376B" w:rsidP="00D5376B">
      <w:pPr>
        <w:spacing w:after="0" w:line="240" w:lineRule="auto"/>
        <w:ind w:firstLine="720"/>
        <w:jc w:val="both"/>
        <w:rPr>
          <w:rFonts w:ascii="Times New Roman" w:hAnsi="Times New Roman"/>
          <w:sz w:val="28"/>
          <w:szCs w:val="28"/>
          <w:lang w:val="uk-UA"/>
        </w:rPr>
      </w:pPr>
      <w:r w:rsidRPr="00B845AF">
        <w:rPr>
          <w:rFonts w:ascii="Times New Roman" w:hAnsi="Times New Roman"/>
          <w:b/>
          <w:sz w:val="28"/>
          <w:szCs w:val="28"/>
          <w:lang w:val="uk-UA"/>
        </w:rPr>
        <w:t>Правосвідомість</w:t>
      </w:r>
      <w:r w:rsidRPr="004E7505">
        <w:rPr>
          <w:rFonts w:ascii="Times New Roman" w:hAnsi="Times New Roman"/>
          <w:b/>
          <w:sz w:val="28"/>
          <w:szCs w:val="28"/>
          <w:lang w:val="uk-UA"/>
        </w:rPr>
        <w:t xml:space="preserve"> як фактор утвердження демократичних основ державного та суспільного ладу України</w:t>
      </w:r>
      <w:r w:rsidRPr="004E7505">
        <w:rPr>
          <w:rFonts w:ascii="Times New Roman" w:hAnsi="Times New Roman"/>
          <w:sz w:val="28"/>
          <w:szCs w:val="28"/>
          <w:lang w:val="uk-UA"/>
        </w:rPr>
        <w:t>. – Рукопис.</w:t>
      </w:r>
    </w:p>
    <w:p w:rsidR="00D5376B" w:rsidRPr="003C3EEB" w:rsidRDefault="00D5376B" w:rsidP="00D5376B">
      <w:pPr>
        <w:spacing w:after="0" w:line="240" w:lineRule="auto"/>
        <w:ind w:firstLine="720"/>
        <w:jc w:val="both"/>
        <w:rPr>
          <w:rFonts w:ascii="Times New Roman" w:hAnsi="Times New Roman"/>
          <w:sz w:val="28"/>
          <w:szCs w:val="28"/>
          <w:lang w:val="uk-UA"/>
        </w:rPr>
      </w:pPr>
      <w:r w:rsidRPr="004E7505">
        <w:rPr>
          <w:rFonts w:ascii="Times New Roman" w:hAnsi="Times New Roman"/>
          <w:sz w:val="28"/>
          <w:szCs w:val="28"/>
          <w:lang w:val="uk-UA"/>
        </w:rPr>
        <w:t xml:space="preserve">Дисертація на здобуття наукового ступеня кандидата юридичних наук за спеціальністю 12.00.01 – теорія та історія держави і права; історія політичних і правових учень. – </w:t>
      </w:r>
      <w:r>
        <w:rPr>
          <w:rFonts w:ascii="Times New Roman" w:hAnsi="Times New Roman"/>
          <w:sz w:val="28"/>
          <w:szCs w:val="28"/>
          <w:lang w:val="uk-UA"/>
        </w:rPr>
        <w:t xml:space="preserve">ВНЗ </w:t>
      </w:r>
      <w:r w:rsidRPr="00365482">
        <w:rPr>
          <w:rFonts w:ascii="Times New Roman" w:hAnsi="Times New Roman"/>
          <w:spacing w:val="-2"/>
          <w:sz w:val="28"/>
          <w:szCs w:val="28"/>
          <w:lang w:val="uk-UA"/>
        </w:rPr>
        <w:t xml:space="preserve">«Університет економіки та права «КРОК», </w:t>
      </w:r>
      <w:r w:rsidRPr="00365482">
        <w:rPr>
          <w:rFonts w:ascii="Times New Roman" w:hAnsi="Times New Roman"/>
          <w:bCs/>
          <w:spacing w:val="-2"/>
          <w:sz w:val="28"/>
          <w:szCs w:val="28"/>
          <w:lang w:val="uk-UA"/>
        </w:rPr>
        <w:t>Київ, 2015.</w:t>
      </w:r>
    </w:p>
    <w:p w:rsidR="00D5376B" w:rsidRPr="004E7505" w:rsidRDefault="00D5376B" w:rsidP="00D5376B">
      <w:pPr>
        <w:spacing w:after="0" w:line="240" w:lineRule="auto"/>
        <w:ind w:firstLine="720"/>
        <w:jc w:val="both"/>
        <w:rPr>
          <w:rFonts w:ascii="Times New Roman" w:hAnsi="Times New Roman"/>
          <w:sz w:val="28"/>
          <w:szCs w:val="28"/>
          <w:lang w:val="uk-UA"/>
        </w:rPr>
      </w:pPr>
      <w:r w:rsidRPr="004E7505">
        <w:rPr>
          <w:rFonts w:ascii="Times New Roman" w:hAnsi="Times New Roman"/>
          <w:sz w:val="28"/>
          <w:szCs w:val="28"/>
          <w:lang w:val="uk-UA"/>
        </w:rPr>
        <w:t>Дисертація є першим загальнотеоретичним дослідженням правосвідомості як фактору утвердження демократичних основ державного та суспільного ладу України.</w:t>
      </w:r>
    </w:p>
    <w:p w:rsidR="00D5376B" w:rsidRPr="004E7505" w:rsidRDefault="00D5376B" w:rsidP="00D5376B">
      <w:pPr>
        <w:spacing w:after="0" w:line="240" w:lineRule="auto"/>
        <w:ind w:firstLine="720"/>
        <w:jc w:val="both"/>
        <w:rPr>
          <w:rFonts w:ascii="Times New Roman" w:hAnsi="Times New Roman"/>
          <w:sz w:val="28"/>
          <w:szCs w:val="28"/>
          <w:lang w:val="uk-UA"/>
        </w:rPr>
      </w:pPr>
      <w:r w:rsidRPr="004E7505">
        <w:rPr>
          <w:rFonts w:ascii="Times New Roman" w:hAnsi="Times New Roman"/>
          <w:sz w:val="28"/>
          <w:szCs w:val="28"/>
          <w:lang w:val="uk-UA"/>
        </w:rPr>
        <w:t xml:space="preserve">У роботі проаналізовано сутність правосвідомості у контексті основних теорій </w:t>
      </w:r>
      <w:proofErr w:type="spellStart"/>
      <w:r w:rsidRPr="004E7505">
        <w:rPr>
          <w:rFonts w:ascii="Times New Roman" w:hAnsi="Times New Roman"/>
          <w:sz w:val="28"/>
          <w:szCs w:val="28"/>
          <w:lang w:val="uk-UA"/>
        </w:rPr>
        <w:t>праворозуміння</w:t>
      </w:r>
      <w:proofErr w:type="spellEnd"/>
      <w:r w:rsidRPr="004E7505">
        <w:rPr>
          <w:rFonts w:ascii="Times New Roman" w:hAnsi="Times New Roman"/>
          <w:sz w:val="28"/>
          <w:szCs w:val="28"/>
          <w:lang w:val="uk-UA"/>
        </w:rPr>
        <w:t>. Досліджено вплив правосвідомості на суспільно</w:t>
      </w:r>
      <w:r>
        <w:rPr>
          <w:rFonts w:ascii="Times New Roman" w:hAnsi="Times New Roman"/>
          <w:sz w:val="28"/>
          <w:szCs w:val="28"/>
          <w:lang w:val="uk-UA"/>
        </w:rPr>
        <w:t>-</w:t>
      </w:r>
      <w:r w:rsidRPr="004E7505">
        <w:rPr>
          <w:rFonts w:ascii="Times New Roman" w:hAnsi="Times New Roman"/>
          <w:sz w:val="28"/>
          <w:szCs w:val="28"/>
          <w:lang w:val="uk-UA"/>
        </w:rPr>
        <w:t>політичні процеси та розкрито особливості формування громадянської правосвідомості.</w:t>
      </w:r>
    </w:p>
    <w:p w:rsidR="00D5376B" w:rsidRPr="004E7505" w:rsidRDefault="00D5376B" w:rsidP="00D5376B">
      <w:pPr>
        <w:spacing w:after="0" w:line="240" w:lineRule="auto"/>
        <w:ind w:firstLine="720"/>
        <w:jc w:val="both"/>
        <w:rPr>
          <w:rFonts w:ascii="Times New Roman" w:hAnsi="Times New Roman"/>
          <w:color w:val="000000"/>
          <w:sz w:val="28"/>
          <w:szCs w:val="28"/>
          <w:lang w:val="uk-UA"/>
        </w:rPr>
      </w:pPr>
      <w:r w:rsidRPr="004E7505">
        <w:rPr>
          <w:rFonts w:ascii="Times New Roman" w:hAnsi="Times New Roman"/>
          <w:color w:val="000000"/>
          <w:sz w:val="28"/>
          <w:szCs w:val="28"/>
          <w:lang w:val="uk-UA"/>
        </w:rPr>
        <w:t>Здійснено аналіз правосвідомості як елементу правової системи держави та досліджено вплив даного явища на такі її складові як система права, правотворчість та правозастосування. З’ясовано роль правосвідомості в процесі легітимації державної влади і забезпеченні режиму законності та правопорядку.</w:t>
      </w:r>
    </w:p>
    <w:p w:rsidR="00D5376B" w:rsidRPr="004E7505" w:rsidRDefault="00D5376B" w:rsidP="00D5376B">
      <w:pPr>
        <w:spacing w:after="0" w:line="240" w:lineRule="auto"/>
        <w:ind w:firstLine="720"/>
        <w:jc w:val="both"/>
        <w:rPr>
          <w:rFonts w:ascii="Times New Roman" w:hAnsi="Times New Roman"/>
          <w:sz w:val="28"/>
          <w:szCs w:val="28"/>
          <w:lang w:val="uk-UA"/>
        </w:rPr>
      </w:pPr>
      <w:r w:rsidRPr="004E7505">
        <w:rPr>
          <w:rFonts w:ascii="Times New Roman" w:hAnsi="Times New Roman"/>
          <w:sz w:val="28"/>
          <w:szCs w:val="28"/>
          <w:lang w:val="uk-UA"/>
        </w:rPr>
        <w:t>Досліджено систему правових цінностей сучас</w:t>
      </w:r>
      <w:r>
        <w:rPr>
          <w:rFonts w:ascii="Times New Roman" w:hAnsi="Times New Roman"/>
          <w:sz w:val="28"/>
          <w:szCs w:val="28"/>
          <w:lang w:val="uk-UA"/>
        </w:rPr>
        <w:t>ного громадянського суспільства</w:t>
      </w:r>
      <w:r w:rsidRPr="004E7505">
        <w:rPr>
          <w:rFonts w:ascii="Times New Roman" w:hAnsi="Times New Roman"/>
          <w:sz w:val="28"/>
          <w:szCs w:val="28"/>
          <w:lang w:val="uk-UA"/>
        </w:rPr>
        <w:t>. Розкрито значення правосвідомості як фактору утвердження активної громадянської позиції. Охарактеризовано особливості правосвідомості у період демократичного транзиту. Визначено сутність зрілої правосвідомості та фактори, що впливають на її формування.</w:t>
      </w:r>
    </w:p>
    <w:p w:rsidR="00D5376B" w:rsidRDefault="00D5376B" w:rsidP="00D5376B">
      <w:pPr>
        <w:spacing w:after="0" w:line="240" w:lineRule="auto"/>
        <w:ind w:firstLine="720"/>
        <w:jc w:val="both"/>
        <w:rPr>
          <w:rFonts w:ascii="Times New Roman" w:hAnsi="Times New Roman"/>
          <w:color w:val="000000"/>
          <w:sz w:val="28"/>
          <w:szCs w:val="28"/>
          <w:lang w:val="uk-UA"/>
        </w:rPr>
      </w:pPr>
      <w:r w:rsidRPr="004E7505">
        <w:rPr>
          <w:rFonts w:ascii="Times New Roman" w:hAnsi="Times New Roman"/>
          <w:b/>
          <w:i/>
          <w:color w:val="000000"/>
          <w:sz w:val="28"/>
          <w:szCs w:val="28"/>
          <w:lang w:val="uk-UA"/>
        </w:rPr>
        <w:t xml:space="preserve">Ключові слова: </w:t>
      </w:r>
      <w:bookmarkStart w:id="3" w:name="OLE_LINK3"/>
      <w:bookmarkStart w:id="4" w:name="OLE_LINK4"/>
      <w:r w:rsidRPr="004E7505">
        <w:rPr>
          <w:rFonts w:ascii="Times New Roman" w:hAnsi="Times New Roman"/>
          <w:color w:val="000000"/>
          <w:sz w:val="28"/>
          <w:szCs w:val="28"/>
          <w:lang w:val="uk-UA"/>
        </w:rPr>
        <w:t xml:space="preserve">правосвідомість, правова культура, правова система, легітимація державної влади, режим законності та правопорядку, громадянська правосвідомість, зріла правосвідомість, </w:t>
      </w:r>
      <w:proofErr w:type="spellStart"/>
      <w:r w:rsidRPr="004E7505">
        <w:rPr>
          <w:rFonts w:ascii="Times New Roman" w:hAnsi="Times New Roman"/>
          <w:color w:val="000000"/>
          <w:sz w:val="28"/>
          <w:szCs w:val="28"/>
          <w:lang w:val="uk-UA"/>
        </w:rPr>
        <w:t>правосвідомість</w:t>
      </w:r>
      <w:proofErr w:type="spellEnd"/>
      <w:r w:rsidRPr="004E7505">
        <w:rPr>
          <w:rFonts w:ascii="Times New Roman" w:hAnsi="Times New Roman"/>
          <w:color w:val="000000"/>
          <w:sz w:val="28"/>
          <w:szCs w:val="28"/>
          <w:lang w:val="uk-UA"/>
        </w:rPr>
        <w:t xml:space="preserve"> у період демократичного транзиту, правові цінності громадянського суспільства, правове виховання, правова освіта</w:t>
      </w:r>
      <w:bookmarkEnd w:id="3"/>
      <w:bookmarkEnd w:id="4"/>
      <w:r w:rsidRPr="004E7505">
        <w:rPr>
          <w:rFonts w:ascii="Times New Roman" w:hAnsi="Times New Roman"/>
          <w:color w:val="000000"/>
          <w:sz w:val="28"/>
          <w:szCs w:val="28"/>
          <w:lang w:val="uk-UA"/>
        </w:rPr>
        <w:t>.</w:t>
      </w:r>
    </w:p>
    <w:p w:rsidR="00D5376B" w:rsidRDefault="00D5376B" w:rsidP="00D5376B">
      <w:pPr>
        <w:spacing w:after="0" w:line="240" w:lineRule="auto"/>
        <w:ind w:firstLine="720"/>
        <w:jc w:val="both"/>
        <w:rPr>
          <w:rFonts w:ascii="Times New Roman" w:hAnsi="Times New Roman"/>
          <w:color w:val="000000"/>
          <w:sz w:val="28"/>
          <w:szCs w:val="28"/>
          <w:lang w:val="uk-UA"/>
        </w:rPr>
      </w:pPr>
    </w:p>
    <w:p w:rsidR="00D5376B" w:rsidRDefault="00D5376B" w:rsidP="00D5376B">
      <w:pPr>
        <w:spacing w:after="0" w:line="240" w:lineRule="auto"/>
        <w:ind w:firstLine="720"/>
        <w:jc w:val="both"/>
        <w:rPr>
          <w:rFonts w:ascii="Times New Roman" w:hAnsi="Times New Roman"/>
          <w:color w:val="000000"/>
          <w:sz w:val="28"/>
          <w:szCs w:val="28"/>
          <w:lang w:val="uk-UA"/>
        </w:rPr>
      </w:pPr>
    </w:p>
    <w:p w:rsidR="00D5376B" w:rsidRDefault="00D5376B" w:rsidP="00D5376B">
      <w:pPr>
        <w:spacing w:after="0" w:line="240" w:lineRule="auto"/>
        <w:ind w:firstLine="720"/>
        <w:jc w:val="both"/>
        <w:rPr>
          <w:rFonts w:ascii="Times New Roman" w:hAnsi="Times New Roman"/>
          <w:color w:val="000000"/>
          <w:sz w:val="28"/>
          <w:szCs w:val="28"/>
          <w:lang w:val="uk-UA"/>
        </w:rPr>
      </w:pPr>
    </w:p>
    <w:p w:rsidR="00D5376B" w:rsidRPr="004E7505" w:rsidRDefault="00D5376B" w:rsidP="00D5376B">
      <w:pPr>
        <w:spacing w:after="0" w:line="240" w:lineRule="auto"/>
        <w:ind w:firstLine="720"/>
        <w:jc w:val="both"/>
        <w:rPr>
          <w:rFonts w:ascii="Times New Roman" w:hAnsi="Times New Roman"/>
          <w:color w:val="000000"/>
          <w:sz w:val="28"/>
          <w:szCs w:val="28"/>
          <w:lang w:val="uk-UA"/>
        </w:rPr>
      </w:pPr>
    </w:p>
    <w:p w:rsidR="00D5376B" w:rsidRDefault="00D5376B" w:rsidP="00D5376B">
      <w:pPr>
        <w:spacing w:after="0" w:line="240" w:lineRule="auto"/>
        <w:ind w:firstLine="567"/>
        <w:jc w:val="center"/>
        <w:rPr>
          <w:rFonts w:ascii="Times New Roman" w:hAnsi="Times New Roman"/>
          <w:b/>
          <w:sz w:val="28"/>
          <w:szCs w:val="28"/>
          <w:lang w:val="uk-UA"/>
        </w:rPr>
      </w:pPr>
      <w:r w:rsidRPr="004E7505">
        <w:rPr>
          <w:rFonts w:ascii="Times New Roman" w:hAnsi="Times New Roman"/>
          <w:b/>
          <w:sz w:val="28"/>
          <w:szCs w:val="28"/>
          <w:lang w:val="uk-UA"/>
        </w:rPr>
        <w:t>АННОТАЦИЯ</w:t>
      </w:r>
    </w:p>
    <w:p w:rsidR="00D5376B" w:rsidRPr="004E7505" w:rsidRDefault="00D5376B" w:rsidP="00D5376B">
      <w:pPr>
        <w:spacing w:after="0" w:line="240" w:lineRule="auto"/>
        <w:ind w:firstLine="567"/>
        <w:jc w:val="center"/>
        <w:rPr>
          <w:rFonts w:ascii="Times New Roman" w:hAnsi="Times New Roman"/>
          <w:b/>
          <w:sz w:val="28"/>
          <w:szCs w:val="28"/>
          <w:lang w:val="uk-UA"/>
        </w:rPr>
      </w:pPr>
    </w:p>
    <w:p w:rsidR="00D5376B" w:rsidRPr="00A1473A" w:rsidRDefault="00D5376B" w:rsidP="00D5376B">
      <w:pPr>
        <w:spacing w:after="0" w:line="240" w:lineRule="auto"/>
        <w:ind w:firstLine="720"/>
        <w:jc w:val="both"/>
        <w:rPr>
          <w:rFonts w:ascii="Times New Roman" w:hAnsi="Times New Roman"/>
          <w:sz w:val="28"/>
          <w:szCs w:val="28"/>
        </w:rPr>
      </w:pPr>
      <w:proofErr w:type="spellStart"/>
      <w:r w:rsidRPr="00B845AF">
        <w:rPr>
          <w:rFonts w:ascii="Times New Roman" w:hAnsi="Times New Roman"/>
          <w:b/>
          <w:sz w:val="28"/>
          <w:szCs w:val="28"/>
        </w:rPr>
        <w:t>Панчук</w:t>
      </w:r>
      <w:proofErr w:type="spellEnd"/>
      <w:r w:rsidRPr="00B845AF">
        <w:rPr>
          <w:rFonts w:ascii="Times New Roman" w:hAnsi="Times New Roman"/>
          <w:b/>
          <w:sz w:val="28"/>
          <w:szCs w:val="28"/>
        </w:rPr>
        <w:t xml:space="preserve"> И.О.</w:t>
      </w:r>
      <w:r w:rsidRPr="00A1473A">
        <w:rPr>
          <w:rFonts w:ascii="Times New Roman" w:hAnsi="Times New Roman"/>
          <w:b/>
          <w:i/>
          <w:sz w:val="28"/>
          <w:szCs w:val="28"/>
        </w:rPr>
        <w:t xml:space="preserve"> </w:t>
      </w:r>
      <w:r w:rsidRPr="00A1473A">
        <w:rPr>
          <w:rFonts w:ascii="Times New Roman" w:hAnsi="Times New Roman"/>
          <w:b/>
          <w:sz w:val="28"/>
          <w:szCs w:val="28"/>
        </w:rPr>
        <w:t xml:space="preserve">Правосознание как фактор утверждения демократических основ государственного и общественного строя Украины. </w:t>
      </w:r>
      <w:r w:rsidRPr="00A1473A">
        <w:rPr>
          <w:rFonts w:ascii="Times New Roman" w:hAnsi="Times New Roman"/>
          <w:b/>
          <w:i/>
          <w:sz w:val="28"/>
          <w:szCs w:val="28"/>
        </w:rPr>
        <w:t xml:space="preserve">– </w:t>
      </w:r>
      <w:r w:rsidRPr="00A1473A">
        <w:rPr>
          <w:rFonts w:ascii="Times New Roman" w:hAnsi="Times New Roman"/>
          <w:sz w:val="28"/>
          <w:szCs w:val="28"/>
        </w:rPr>
        <w:t>Рукопись.</w:t>
      </w:r>
    </w:p>
    <w:p w:rsidR="00D5376B" w:rsidRPr="006740B7" w:rsidRDefault="00D5376B" w:rsidP="00D5376B">
      <w:pPr>
        <w:autoSpaceDE w:val="0"/>
        <w:spacing w:after="0" w:line="240" w:lineRule="auto"/>
        <w:ind w:firstLine="720"/>
        <w:jc w:val="both"/>
        <w:rPr>
          <w:rFonts w:ascii="Times New Roman" w:hAnsi="Times New Roman"/>
          <w:bCs/>
          <w:spacing w:val="-2"/>
          <w:sz w:val="28"/>
          <w:szCs w:val="28"/>
        </w:rPr>
      </w:pPr>
      <w:r w:rsidRPr="00A1473A">
        <w:rPr>
          <w:rFonts w:ascii="Times New Roman" w:hAnsi="Times New Roman"/>
          <w:sz w:val="28"/>
          <w:szCs w:val="28"/>
        </w:rPr>
        <w:lastRenderedPageBreak/>
        <w:t xml:space="preserve">Диссертация на соискание ученой степени кандидата юридических </w:t>
      </w:r>
      <w:r>
        <w:rPr>
          <w:rFonts w:ascii="Times New Roman" w:hAnsi="Times New Roman"/>
          <w:sz w:val="28"/>
          <w:szCs w:val="28"/>
        </w:rPr>
        <w:t xml:space="preserve">наук по специальности 12.00.01 </w:t>
      </w:r>
      <w:r w:rsidRPr="0049362C">
        <w:rPr>
          <w:bCs/>
          <w:sz w:val="28"/>
          <w:szCs w:val="28"/>
        </w:rPr>
        <w:t>–</w:t>
      </w:r>
      <w:r w:rsidRPr="00A1473A">
        <w:rPr>
          <w:rFonts w:ascii="Times New Roman" w:hAnsi="Times New Roman"/>
          <w:sz w:val="28"/>
          <w:szCs w:val="28"/>
        </w:rPr>
        <w:t xml:space="preserve"> теория и история государства и права; история политических и правовых учений. </w:t>
      </w:r>
      <w:r w:rsidRPr="0049362C">
        <w:rPr>
          <w:bCs/>
          <w:sz w:val="28"/>
          <w:szCs w:val="28"/>
        </w:rPr>
        <w:t xml:space="preserve">– </w:t>
      </w:r>
      <w:r w:rsidRPr="00B845AF">
        <w:rPr>
          <w:rFonts w:ascii="Times New Roman" w:hAnsi="Times New Roman"/>
          <w:bCs/>
          <w:sz w:val="28"/>
          <w:szCs w:val="28"/>
          <w:lang w:val="uk-UA"/>
        </w:rPr>
        <w:t>ВУЗ «</w:t>
      </w:r>
      <w:r w:rsidRPr="00B845AF">
        <w:rPr>
          <w:rFonts w:ascii="Times New Roman" w:hAnsi="Times New Roman"/>
          <w:bCs/>
          <w:spacing w:val="-2"/>
          <w:sz w:val="28"/>
          <w:szCs w:val="28"/>
        </w:rPr>
        <w:t>Университет</w:t>
      </w:r>
      <w:r w:rsidRPr="00365482">
        <w:rPr>
          <w:rFonts w:ascii="Times New Roman" w:hAnsi="Times New Roman"/>
          <w:bCs/>
          <w:spacing w:val="-2"/>
          <w:sz w:val="28"/>
          <w:szCs w:val="28"/>
        </w:rPr>
        <w:t xml:space="preserve"> экономики и права «КРОК», Киев, 2015.</w:t>
      </w:r>
    </w:p>
    <w:p w:rsidR="00D5376B" w:rsidRPr="00A1473A" w:rsidRDefault="00D5376B" w:rsidP="00D5376B">
      <w:pPr>
        <w:spacing w:after="0" w:line="240" w:lineRule="auto"/>
        <w:ind w:firstLine="720"/>
        <w:jc w:val="both"/>
        <w:rPr>
          <w:rFonts w:ascii="Times New Roman" w:hAnsi="Times New Roman"/>
          <w:sz w:val="28"/>
          <w:szCs w:val="28"/>
        </w:rPr>
      </w:pPr>
      <w:r w:rsidRPr="00A1473A">
        <w:rPr>
          <w:rFonts w:ascii="Times New Roman" w:hAnsi="Times New Roman"/>
          <w:sz w:val="28"/>
          <w:szCs w:val="28"/>
        </w:rPr>
        <w:t>Диссертация является первым общетеоретическим исследованием правосознания как фактора утверждения демократических основ государственного и общественного строя Украины.</w:t>
      </w:r>
    </w:p>
    <w:p w:rsidR="00D5376B" w:rsidRPr="00A1473A" w:rsidRDefault="00D5376B" w:rsidP="00D5376B">
      <w:pPr>
        <w:spacing w:after="0" w:line="240" w:lineRule="auto"/>
        <w:ind w:firstLine="720"/>
        <w:jc w:val="both"/>
        <w:rPr>
          <w:rFonts w:ascii="Times New Roman" w:hAnsi="Times New Roman"/>
          <w:sz w:val="28"/>
          <w:szCs w:val="28"/>
        </w:rPr>
      </w:pPr>
      <w:r w:rsidRPr="00A1473A">
        <w:rPr>
          <w:rFonts w:ascii="Times New Roman" w:hAnsi="Times New Roman"/>
          <w:sz w:val="28"/>
          <w:szCs w:val="28"/>
        </w:rPr>
        <w:t xml:space="preserve">В работе проанализированы сущность правосознания в контексте основных теорий </w:t>
      </w:r>
      <w:r>
        <w:rPr>
          <w:rFonts w:ascii="Times New Roman" w:hAnsi="Times New Roman"/>
          <w:sz w:val="28"/>
          <w:szCs w:val="28"/>
        </w:rPr>
        <w:t>права</w:t>
      </w:r>
      <w:r w:rsidRPr="00A1473A">
        <w:rPr>
          <w:rFonts w:ascii="Times New Roman" w:hAnsi="Times New Roman"/>
          <w:sz w:val="28"/>
          <w:szCs w:val="28"/>
        </w:rPr>
        <w:t>. Выяснено, что наиболее полно содержанию данного явления соответствуют социологическое и коммуникативное направления понимания права, которые рассматривают правосознание как продукт общественной жизни. Дано авторское определение понятия правосознания. Исследовано внутреннюю структуру явления пра</w:t>
      </w:r>
      <w:r>
        <w:rPr>
          <w:rFonts w:ascii="Times New Roman" w:hAnsi="Times New Roman"/>
          <w:sz w:val="28"/>
          <w:szCs w:val="28"/>
        </w:rPr>
        <w:t xml:space="preserve">восознания, в частности такие </w:t>
      </w:r>
      <w:r w:rsidRPr="00E549B4">
        <w:rPr>
          <w:rFonts w:ascii="Times New Roman" w:hAnsi="Times New Roman"/>
          <w:sz w:val="28"/>
          <w:szCs w:val="28"/>
        </w:rPr>
        <w:t>его</w:t>
      </w:r>
      <w:r w:rsidRPr="00A1473A">
        <w:rPr>
          <w:rFonts w:ascii="Times New Roman" w:hAnsi="Times New Roman"/>
          <w:sz w:val="28"/>
          <w:szCs w:val="28"/>
        </w:rPr>
        <w:t xml:space="preserve"> элементы как правовая психология, правовая ид</w:t>
      </w:r>
      <w:r>
        <w:rPr>
          <w:rFonts w:ascii="Times New Roman" w:hAnsi="Times New Roman"/>
          <w:sz w:val="28"/>
          <w:szCs w:val="28"/>
        </w:rPr>
        <w:t>еология и поведенческий элемент</w:t>
      </w:r>
      <w:r w:rsidRPr="00A1473A">
        <w:rPr>
          <w:rFonts w:ascii="Times New Roman" w:hAnsi="Times New Roman"/>
          <w:sz w:val="28"/>
          <w:szCs w:val="28"/>
        </w:rPr>
        <w:t xml:space="preserve">. В рамках индивидуального правосознания выделяется правосознание личности, а также предложена классификация  правосознания на три вида по уровню восприятия правовых норм - низкий, базовый и высокий. </w:t>
      </w:r>
      <w:r>
        <w:rPr>
          <w:rFonts w:ascii="Times New Roman" w:hAnsi="Times New Roman"/>
          <w:sz w:val="28"/>
          <w:szCs w:val="28"/>
          <w:lang w:val="uk-UA"/>
        </w:rPr>
        <w:t>Дано характеристику</w:t>
      </w:r>
      <w:r w:rsidRPr="00A1473A">
        <w:rPr>
          <w:rFonts w:ascii="Times New Roman" w:hAnsi="Times New Roman"/>
          <w:sz w:val="28"/>
          <w:szCs w:val="28"/>
        </w:rPr>
        <w:t xml:space="preserve"> влияния правосознания на общественно-политические процессы и раскрыты особенности формирования гражданского правосознания</w:t>
      </w:r>
      <w:r>
        <w:rPr>
          <w:rFonts w:ascii="Times New Roman" w:hAnsi="Times New Roman"/>
          <w:sz w:val="28"/>
          <w:szCs w:val="28"/>
          <w:lang w:val="uk-UA"/>
        </w:rPr>
        <w:t xml:space="preserve"> </w:t>
      </w:r>
      <w:r w:rsidRPr="00A1473A">
        <w:rPr>
          <w:rFonts w:ascii="Times New Roman" w:hAnsi="Times New Roman"/>
          <w:sz w:val="28"/>
          <w:szCs w:val="28"/>
        </w:rPr>
        <w:t>как особенного вида правового сознания.</w:t>
      </w:r>
    </w:p>
    <w:p w:rsidR="00D5376B" w:rsidRPr="00A1473A" w:rsidRDefault="00D5376B" w:rsidP="00D5376B">
      <w:pPr>
        <w:spacing w:after="0" w:line="240" w:lineRule="auto"/>
        <w:ind w:firstLine="720"/>
        <w:jc w:val="both"/>
        <w:rPr>
          <w:rFonts w:ascii="Times New Roman" w:hAnsi="Times New Roman"/>
          <w:sz w:val="28"/>
          <w:szCs w:val="28"/>
        </w:rPr>
      </w:pPr>
      <w:r w:rsidRPr="00A1473A">
        <w:rPr>
          <w:rFonts w:ascii="Times New Roman" w:hAnsi="Times New Roman"/>
          <w:sz w:val="28"/>
          <w:szCs w:val="28"/>
        </w:rPr>
        <w:t xml:space="preserve">Осуществлен анализ правосознания как элемента правовой системы государства и исследовано влияние данного явления на такие ее составляющие как система права, правотворчество и </w:t>
      </w:r>
      <w:proofErr w:type="spellStart"/>
      <w:r w:rsidRPr="00A1473A">
        <w:rPr>
          <w:rFonts w:ascii="Times New Roman" w:hAnsi="Times New Roman"/>
          <w:sz w:val="28"/>
          <w:szCs w:val="28"/>
        </w:rPr>
        <w:t>правоприменение</w:t>
      </w:r>
      <w:proofErr w:type="spellEnd"/>
      <w:r w:rsidRPr="00A1473A">
        <w:rPr>
          <w:rFonts w:ascii="Times New Roman" w:hAnsi="Times New Roman"/>
          <w:sz w:val="28"/>
          <w:szCs w:val="28"/>
        </w:rPr>
        <w:t>.</w:t>
      </w:r>
      <w:r>
        <w:rPr>
          <w:rFonts w:ascii="Times New Roman" w:hAnsi="Times New Roman"/>
          <w:sz w:val="28"/>
          <w:szCs w:val="28"/>
          <w:lang w:val="uk-UA"/>
        </w:rPr>
        <w:t xml:space="preserve"> </w:t>
      </w:r>
      <w:r w:rsidRPr="00A1473A">
        <w:rPr>
          <w:rFonts w:ascii="Times New Roman" w:hAnsi="Times New Roman"/>
          <w:sz w:val="28"/>
          <w:szCs w:val="28"/>
        </w:rPr>
        <w:t>Обосновано, что правосознание в контексте правовой системы является самостоятельным элементом, а также выступает в рамках ее структуры в органическом единстве с правовой культурой. Выяснена роль правосознания в процессе легитимации госу</w:t>
      </w:r>
      <w:r>
        <w:rPr>
          <w:rFonts w:ascii="Times New Roman" w:hAnsi="Times New Roman"/>
          <w:sz w:val="28"/>
          <w:szCs w:val="28"/>
        </w:rPr>
        <w:t>дарственной власти и обеспечении</w:t>
      </w:r>
      <w:r w:rsidRPr="00A1473A">
        <w:rPr>
          <w:rFonts w:ascii="Times New Roman" w:hAnsi="Times New Roman"/>
          <w:sz w:val="28"/>
          <w:szCs w:val="28"/>
        </w:rPr>
        <w:t xml:space="preserve"> режима законности и правопорядка. Определено, что для временного обеспечения режима законности и правопорядка большое значение имеет базовый уровень правосознания.</w:t>
      </w:r>
    </w:p>
    <w:p w:rsidR="00D5376B" w:rsidRPr="00A1473A" w:rsidRDefault="00D5376B" w:rsidP="00D5376B">
      <w:pPr>
        <w:spacing w:after="0" w:line="240" w:lineRule="auto"/>
        <w:ind w:firstLine="720"/>
        <w:jc w:val="both"/>
        <w:rPr>
          <w:rFonts w:ascii="Times New Roman" w:hAnsi="Times New Roman"/>
          <w:sz w:val="28"/>
          <w:szCs w:val="28"/>
        </w:rPr>
      </w:pPr>
      <w:r w:rsidRPr="00A1473A">
        <w:rPr>
          <w:rFonts w:ascii="Times New Roman" w:hAnsi="Times New Roman"/>
          <w:sz w:val="28"/>
          <w:szCs w:val="28"/>
        </w:rPr>
        <w:t>Исследована система правовых ценностей современного гражданского общества, одним из основных источников которых является правосознание.</w:t>
      </w:r>
      <w:r>
        <w:rPr>
          <w:rFonts w:ascii="Times New Roman" w:hAnsi="Times New Roman"/>
          <w:sz w:val="28"/>
          <w:szCs w:val="28"/>
          <w:lang w:val="uk-UA"/>
        </w:rPr>
        <w:t xml:space="preserve"> </w:t>
      </w:r>
      <w:r w:rsidRPr="00A1473A">
        <w:rPr>
          <w:rFonts w:ascii="Times New Roman" w:hAnsi="Times New Roman"/>
          <w:sz w:val="28"/>
          <w:szCs w:val="28"/>
        </w:rPr>
        <w:t>Дана характеристика процесса формирования таких ценностей. Раскрыто значение правосознания как фактора утверждения активной гражданской позиции.</w:t>
      </w:r>
      <w:r>
        <w:rPr>
          <w:rFonts w:ascii="Times New Roman" w:hAnsi="Times New Roman"/>
          <w:sz w:val="28"/>
          <w:szCs w:val="28"/>
          <w:lang w:val="uk-UA"/>
        </w:rPr>
        <w:t xml:space="preserve"> </w:t>
      </w:r>
      <w:r w:rsidRPr="00A1473A">
        <w:rPr>
          <w:rFonts w:ascii="Times New Roman" w:hAnsi="Times New Roman"/>
          <w:sz w:val="28"/>
          <w:szCs w:val="28"/>
        </w:rPr>
        <w:t xml:space="preserve">Доказано, что гражданская позиция личности определяется уровнем ее правосознания. </w:t>
      </w:r>
      <w:r w:rsidRPr="008A3E5A">
        <w:rPr>
          <w:rFonts w:ascii="Times New Roman" w:hAnsi="Times New Roman"/>
          <w:sz w:val="28"/>
          <w:szCs w:val="28"/>
        </w:rPr>
        <w:t>Про</w:t>
      </w:r>
      <w:r>
        <w:rPr>
          <w:rFonts w:ascii="Times New Roman" w:hAnsi="Times New Roman"/>
          <w:sz w:val="28"/>
          <w:szCs w:val="28"/>
        </w:rPr>
        <w:t xml:space="preserve">изведен </w:t>
      </w:r>
      <w:r w:rsidRPr="008A3E5A">
        <w:rPr>
          <w:rFonts w:ascii="Times New Roman" w:hAnsi="Times New Roman"/>
          <w:sz w:val="28"/>
          <w:szCs w:val="28"/>
        </w:rPr>
        <w:t>анализ</w:t>
      </w:r>
      <w:r>
        <w:rPr>
          <w:rFonts w:ascii="Times New Roman" w:hAnsi="Times New Roman"/>
          <w:sz w:val="28"/>
          <w:szCs w:val="28"/>
        </w:rPr>
        <w:t xml:space="preserve"> особенностей</w:t>
      </w:r>
      <w:r w:rsidRPr="00A1473A">
        <w:rPr>
          <w:rFonts w:ascii="Times New Roman" w:hAnsi="Times New Roman"/>
          <w:sz w:val="28"/>
          <w:szCs w:val="28"/>
        </w:rPr>
        <w:t xml:space="preserve"> правосознания в период демократического</w:t>
      </w:r>
      <w:r>
        <w:rPr>
          <w:rFonts w:ascii="Times New Roman" w:hAnsi="Times New Roman"/>
          <w:sz w:val="28"/>
          <w:szCs w:val="28"/>
          <w:lang w:val="uk-UA"/>
        </w:rPr>
        <w:t xml:space="preserve"> </w:t>
      </w:r>
      <w:r w:rsidRPr="00A1473A">
        <w:rPr>
          <w:rFonts w:ascii="Times New Roman" w:hAnsi="Times New Roman"/>
          <w:sz w:val="28"/>
          <w:szCs w:val="28"/>
        </w:rPr>
        <w:t>транзита, которые отражаются в идеологической и психологической его составляющих. Определена сущность зрелого правосознания и факторы, влияющие на его формирование, в частности уровень правовой грамотности, система правового воспитания, правовая активность граждан, в том числе в частноправовой сфере, толерантность, религиозный аспект жизни общества.</w:t>
      </w:r>
    </w:p>
    <w:p w:rsidR="00D5376B" w:rsidRPr="00A1473A" w:rsidRDefault="00D5376B" w:rsidP="00D5376B">
      <w:pPr>
        <w:spacing w:after="0" w:line="240" w:lineRule="auto"/>
        <w:ind w:firstLine="720"/>
        <w:jc w:val="both"/>
        <w:rPr>
          <w:rFonts w:ascii="Times New Roman" w:hAnsi="Times New Roman"/>
          <w:sz w:val="28"/>
          <w:szCs w:val="28"/>
        </w:rPr>
      </w:pPr>
      <w:proofErr w:type="gramStart"/>
      <w:r w:rsidRPr="00A1473A">
        <w:rPr>
          <w:rFonts w:ascii="Times New Roman" w:hAnsi="Times New Roman"/>
          <w:b/>
          <w:i/>
          <w:sz w:val="28"/>
          <w:szCs w:val="28"/>
        </w:rPr>
        <w:t xml:space="preserve">Ключевые слова: </w:t>
      </w:r>
      <w:r>
        <w:rPr>
          <w:rFonts w:ascii="Times New Roman" w:hAnsi="Times New Roman"/>
          <w:sz w:val="28"/>
          <w:szCs w:val="28"/>
        </w:rPr>
        <w:t>коммуникативная теория права, социологическая теория права</w:t>
      </w:r>
      <w:r w:rsidRPr="00A1473A">
        <w:rPr>
          <w:rFonts w:ascii="Times New Roman" w:hAnsi="Times New Roman"/>
          <w:sz w:val="28"/>
          <w:szCs w:val="28"/>
        </w:rPr>
        <w:t xml:space="preserve">, правосознание, правовая культура, правовая система, </w:t>
      </w:r>
      <w:r w:rsidRPr="00A1473A">
        <w:rPr>
          <w:rFonts w:ascii="Times New Roman" w:hAnsi="Times New Roman"/>
          <w:sz w:val="28"/>
          <w:szCs w:val="28"/>
        </w:rPr>
        <w:lastRenderedPageBreak/>
        <w:t>легитимация государственной власти, режим законности и правопорядка, гражданск</w:t>
      </w:r>
      <w:r>
        <w:rPr>
          <w:rFonts w:ascii="Times New Roman" w:hAnsi="Times New Roman"/>
          <w:sz w:val="28"/>
          <w:szCs w:val="28"/>
        </w:rPr>
        <w:t>ое правосознание, зрелое</w:t>
      </w:r>
      <w:r w:rsidRPr="00A1473A">
        <w:rPr>
          <w:rFonts w:ascii="Times New Roman" w:hAnsi="Times New Roman"/>
          <w:sz w:val="28"/>
          <w:szCs w:val="28"/>
        </w:rPr>
        <w:t xml:space="preserve"> правосознание, правосознание в период демократического транзита, правовые ценности гражданского общества, правовая социализация, правовое воспитание, правовая образование.</w:t>
      </w:r>
      <w:proofErr w:type="gramEnd"/>
    </w:p>
    <w:p w:rsidR="00D5376B" w:rsidRPr="004E7505" w:rsidRDefault="00D5376B" w:rsidP="00D5376B">
      <w:pPr>
        <w:spacing w:after="0" w:line="240" w:lineRule="auto"/>
        <w:ind w:firstLine="567"/>
        <w:jc w:val="both"/>
        <w:rPr>
          <w:rFonts w:ascii="Times New Roman" w:hAnsi="Times New Roman"/>
          <w:sz w:val="28"/>
          <w:szCs w:val="28"/>
          <w:lang w:val="uk-UA"/>
        </w:rPr>
      </w:pPr>
    </w:p>
    <w:p w:rsidR="00D5376B" w:rsidRPr="004E7505" w:rsidRDefault="00D5376B" w:rsidP="00D5376B">
      <w:pPr>
        <w:spacing w:after="0" w:line="240" w:lineRule="auto"/>
        <w:ind w:firstLine="567"/>
        <w:jc w:val="center"/>
        <w:rPr>
          <w:rFonts w:ascii="Times New Roman" w:hAnsi="Times New Roman"/>
          <w:b/>
          <w:sz w:val="28"/>
          <w:szCs w:val="28"/>
          <w:lang w:val="uk-UA"/>
        </w:rPr>
      </w:pPr>
      <w:r w:rsidRPr="004E7505">
        <w:rPr>
          <w:rFonts w:ascii="Times New Roman" w:hAnsi="Times New Roman"/>
          <w:b/>
          <w:sz w:val="28"/>
          <w:szCs w:val="28"/>
          <w:lang w:val="uk-UA"/>
        </w:rPr>
        <w:t>SUMMARY</w:t>
      </w:r>
    </w:p>
    <w:p w:rsidR="00D5376B" w:rsidRPr="004E7505" w:rsidRDefault="00D5376B" w:rsidP="00D5376B">
      <w:pPr>
        <w:spacing w:after="0" w:line="240" w:lineRule="auto"/>
        <w:ind w:firstLine="567"/>
        <w:jc w:val="center"/>
        <w:rPr>
          <w:rFonts w:ascii="Times New Roman" w:hAnsi="Times New Roman"/>
          <w:b/>
          <w:sz w:val="28"/>
          <w:szCs w:val="28"/>
          <w:lang w:val="uk-UA"/>
        </w:rPr>
      </w:pPr>
    </w:p>
    <w:p w:rsidR="00D5376B" w:rsidRPr="00FC29FC" w:rsidRDefault="00D5376B" w:rsidP="00D5376B">
      <w:pPr>
        <w:spacing w:after="0" w:line="240" w:lineRule="auto"/>
        <w:ind w:firstLine="720"/>
        <w:jc w:val="both"/>
        <w:rPr>
          <w:rFonts w:ascii="Times New Roman" w:hAnsi="Times New Roman"/>
          <w:b/>
          <w:i/>
          <w:sz w:val="28"/>
          <w:szCs w:val="28"/>
          <w:lang w:val="en-GB"/>
        </w:rPr>
      </w:pPr>
      <w:proofErr w:type="spellStart"/>
      <w:r w:rsidRPr="009306E0">
        <w:rPr>
          <w:rFonts w:ascii="Times New Roman" w:hAnsi="Times New Roman"/>
          <w:b/>
          <w:color w:val="000000"/>
          <w:sz w:val="28"/>
          <w:szCs w:val="28"/>
          <w:shd w:val="clear" w:color="auto" w:fill="FFFFFF"/>
          <w:lang w:val="uk-UA"/>
        </w:rPr>
        <w:t>Iryna</w:t>
      </w:r>
      <w:proofErr w:type="spellEnd"/>
      <w:r w:rsidRPr="009306E0">
        <w:rPr>
          <w:rFonts w:ascii="Times New Roman" w:hAnsi="Times New Roman"/>
          <w:b/>
          <w:color w:val="000000"/>
          <w:sz w:val="28"/>
          <w:szCs w:val="28"/>
          <w:shd w:val="clear" w:color="auto" w:fill="FFFFFF"/>
          <w:lang w:val="uk-UA"/>
        </w:rPr>
        <w:t xml:space="preserve"> O. </w:t>
      </w:r>
      <w:proofErr w:type="spellStart"/>
      <w:r w:rsidRPr="009306E0">
        <w:rPr>
          <w:rFonts w:ascii="Times New Roman" w:hAnsi="Times New Roman"/>
          <w:b/>
          <w:color w:val="000000"/>
          <w:sz w:val="28"/>
          <w:szCs w:val="28"/>
          <w:shd w:val="clear" w:color="auto" w:fill="FFFFFF"/>
          <w:lang w:val="uk-UA"/>
        </w:rPr>
        <w:t>Panchuk</w:t>
      </w:r>
      <w:proofErr w:type="spellEnd"/>
      <w:r w:rsidRPr="009306E0">
        <w:rPr>
          <w:rFonts w:ascii="Times New Roman" w:hAnsi="Times New Roman"/>
          <w:b/>
          <w:color w:val="000000"/>
          <w:sz w:val="28"/>
          <w:szCs w:val="28"/>
          <w:shd w:val="clear" w:color="auto" w:fill="FFFFFF"/>
          <w:lang w:val="uk-UA"/>
        </w:rPr>
        <w:t>.</w:t>
      </w:r>
      <w:r w:rsidRPr="004E7505">
        <w:rPr>
          <w:rFonts w:ascii="Times New Roman" w:hAnsi="Times New Roman"/>
          <w:b/>
          <w:color w:val="000000"/>
          <w:sz w:val="28"/>
          <w:szCs w:val="28"/>
          <w:shd w:val="clear" w:color="auto" w:fill="FFFFFF"/>
          <w:lang w:val="uk-UA"/>
        </w:rPr>
        <w:t xml:space="preserve"> </w:t>
      </w:r>
      <w:proofErr w:type="spellStart"/>
      <w:r w:rsidRPr="004E7505">
        <w:rPr>
          <w:rFonts w:ascii="Times New Roman" w:hAnsi="Times New Roman"/>
          <w:b/>
          <w:color w:val="000000"/>
          <w:sz w:val="28"/>
          <w:szCs w:val="28"/>
          <w:shd w:val="clear" w:color="auto" w:fill="FFFFFF"/>
          <w:lang w:val="uk-UA"/>
        </w:rPr>
        <w:t>Legal</w:t>
      </w:r>
      <w:proofErr w:type="spellEnd"/>
      <w:r w:rsidRPr="004E7505">
        <w:rPr>
          <w:rFonts w:ascii="Times New Roman" w:hAnsi="Times New Roman"/>
          <w:b/>
          <w:color w:val="000000"/>
          <w:sz w:val="28"/>
          <w:szCs w:val="28"/>
          <w:shd w:val="clear" w:color="auto" w:fill="FFFFFF"/>
          <w:lang w:val="uk-UA"/>
        </w:rPr>
        <w:t xml:space="preserve"> </w:t>
      </w:r>
      <w:proofErr w:type="spellStart"/>
      <w:r w:rsidRPr="004E7505">
        <w:rPr>
          <w:rFonts w:ascii="Times New Roman" w:hAnsi="Times New Roman"/>
          <w:b/>
          <w:color w:val="000000"/>
          <w:sz w:val="28"/>
          <w:szCs w:val="28"/>
          <w:shd w:val="clear" w:color="auto" w:fill="FFFFFF"/>
          <w:lang w:val="uk-UA"/>
        </w:rPr>
        <w:t>consciousness</w:t>
      </w:r>
      <w:proofErr w:type="spellEnd"/>
      <w:r w:rsidRPr="004E7505">
        <w:rPr>
          <w:rFonts w:ascii="Times New Roman" w:hAnsi="Times New Roman"/>
          <w:b/>
          <w:color w:val="000000"/>
          <w:sz w:val="28"/>
          <w:szCs w:val="28"/>
          <w:shd w:val="clear" w:color="auto" w:fill="FFFFFF"/>
          <w:lang w:val="uk-UA"/>
        </w:rPr>
        <w:t xml:space="preserve"> </w:t>
      </w:r>
      <w:proofErr w:type="spellStart"/>
      <w:r w:rsidRPr="004E7505">
        <w:rPr>
          <w:rFonts w:ascii="Times New Roman" w:hAnsi="Times New Roman"/>
          <w:b/>
          <w:color w:val="000000"/>
          <w:sz w:val="28"/>
          <w:szCs w:val="28"/>
          <w:shd w:val="clear" w:color="auto" w:fill="FFFFFF"/>
          <w:lang w:val="uk-UA"/>
        </w:rPr>
        <w:t>as</w:t>
      </w:r>
      <w:proofErr w:type="spellEnd"/>
      <w:r w:rsidRPr="004E7505">
        <w:rPr>
          <w:rFonts w:ascii="Times New Roman" w:hAnsi="Times New Roman"/>
          <w:b/>
          <w:color w:val="000000"/>
          <w:sz w:val="28"/>
          <w:szCs w:val="28"/>
          <w:shd w:val="clear" w:color="auto" w:fill="FFFFFF"/>
          <w:lang w:val="uk-UA"/>
        </w:rPr>
        <w:t xml:space="preserve"> a </w:t>
      </w:r>
      <w:proofErr w:type="spellStart"/>
      <w:r w:rsidRPr="004E7505">
        <w:rPr>
          <w:rFonts w:ascii="Times New Roman" w:hAnsi="Times New Roman"/>
          <w:b/>
          <w:color w:val="000000"/>
          <w:sz w:val="28"/>
          <w:szCs w:val="28"/>
          <w:shd w:val="clear" w:color="auto" w:fill="FFFFFF"/>
          <w:lang w:val="uk-UA"/>
        </w:rPr>
        <w:t>factor</w:t>
      </w:r>
      <w:proofErr w:type="spellEnd"/>
      <w:r w:rsidRPr="004E7505">
        <w:rPr>
          <w:rFonts w:ascii="Times New Roman" w:hAnsi="Times New Roman"/>
          <w:b/>
          <w:color w:val="000000"/>
          <w:sz w:val="28"/>
          <w:szCs w:val="28"/>
          <w:shd w:val="clear" w:color="auto" w:fill="FFFFFF"/>
          <w:lang w:val="uk-UA"/>
        </w:rPr>
        <w:t xml:space="preserve"> </w:t>
      </w:r>
      <w:proofErr w:type="spellStart"/>
      <w:r w:rsidRPr="004E7505">
        <w:rPr>
          <w:rFonts w:ascii="Times New Roman" w:hAnsi="Times New Roman"/>
          <w:b/>
          <w:color w:val="000000"/>
          <w:sz w:val="28"/>
          <w:szCs w:val="28"/>
          <w:shd w:val="clear" w:color="auto" w:fill="FFFFFF"/>
          <w:lang w:val="uk-UA"/>
        </w:rPr>
        <w:t>of</w:t>
      </w:r>
      <w:proofErr w:type="spellEnd"/>
      <w:r w:rsidRPr="004E7505">
        <w:rPr>
          <w:rFonts w:ascii="Times New Roman" w:hAnsi="Times New Roman"/>
          <w:b/>
          <w:color w:val="000000"/>
          <w:sz w:val="28"/>
          <w:szCs w:val="28"/>
          <w:shd w:val="clear" w:color="auto" w:fill="FFFFFF"/>
          <w:lang w:val="uk-UA"/>
        </w:rPr>
        <w:t xml:space="preserve"> </w:t>
      </w:r>
      <w:proofErr w:type="spellStart"/>
      <w:r w:rsidRPr="004E7505">
        <w:rPr>
          <w:rFonts w:ascii="Times New Roman" w:hAnsi="Times New Roman"/>
          <w:b/>
          <w:color w:val="000000"/>
          <w:sz w:val="28"/>
          <w:szCs w:val="28"/>
          <w:shd w:val="clear" w:color="auto" w:fill="FFFFFF"/>
          <w:lang w:val="uk-UA"/>
        </w:rPr>
        <w:t>strengthening</w:t>
      </w:r>
      <w:proofErr w:type="spellEnd"/>
      <w:r w:rsidRPr="004E7505">
        <w:rPr>
          <w:rFonts w:ascii="Times New Roman" w:hAnsi="Times New Roman"/>
          <w:b/>
          <w:color w:val="000000"/>
          <w:sz w:val="28"/>
          <w:szCs w:val="28"/>
          <w:shd w:val="clear" w:color="auto" w:fill="FFFFFF"/>
          <w:lang w:val="uk-UA"/>
        </w:rPr>
        <w:t xml:space="preserve"> </w:t>
      </w:r>
      <w:proofErr w:type="spellStart"/>
      <w:r w:rsidRPr="004E7505">
        <w:rPr>
          <w:rFonts w:ascii="Times New Roman" w:hAnsi="Times New Roman"/>
          <w:b/>
          <w:color w:val="000000"/>
          <w:sz w:val="28"/>
          <w:szCs w:val="28"/>
          <w:shd w:val="clear" w:color="auto" w:fill="FFFFFF"/>
          <w:lang w:val="uk-UA"/>
        </w:rPr>
        <w:t>the</w:t>
      </w:r>
      <w:proofErr w:type="spellEnd"/>
      <w:r w:rsidRPr="004E7505">
        <w:rPr>
          <w:rFonts w:ascii="Times New Roman" w:hAnsi="Times New Roman"/>
          <w:b/>
          <w:color w:val="000000"/>
          <w:sz w:val="28"/>
          <w:szCs w:val="28"/>
          <w:shd w:val="clear" w:color="auto" w:fill="FFFFFF"/>
          <w:lang w:val="uk-UA"/>
        </w:rPr>
        <w:t xml:space="preserve"> </w:t>
      </w:r>
      <w:r w:rsidRPr="00FC29FC">
        <w:rPr>
          <w:rFonts w:ascii="Times New Roman" w:hAnsi="Times New Roman"/>
          <w:b/>
          <w:color w:val="000000"/>
          <w:sz w:val="28"/>
          <w:szCs w:val="28"/>
          <w:shd w:val="clear" w:color="auto" w:fill="FFFFFF"/>
          <w:lang w:val="en-GB"/>
        </w:rPr>
        <w:t>democratic foundations of the state and social system of Ukraine. –</w:t>
      </w:r>
      <w:r w:rsidRPr="00FC29FC">
        <w:rPr>
          <w:rFonts w:ascii="Times New Roman" w:hAnsi="Times New Roman"/>
          <w:color w:val="000000"/>
          <w:sz w:val="28"/>
          <w:szCs w:val="28"/>
          <w:shd w:val="clear" w:color="auto" w:fill="FFFFFF"/>
          <w:lang w:val="en-GB"/>
        </w:rPr>
        <w:t xml:space="preserve"> Manuscript</w:t>
      </w:r>
    </w:p>
    <w:p w:rsidR="00D5376B" w:rsidRPr="00FC29FC" w:rsidRDefault="00D5376B" w:rsidP="00D5376B">
      <w:pPr>
        <w:autoSpaceDE w:val="0"/>
        <w:spacing w:after="0" w:line="240" w:lineRule="auto"/>
        <w:ind w:firstLine="720"/>
        <w:jc w:val="both"/>
        <w:rPr>
          <w:rFonts w:ascii="Times New Roman" w:hAnsi="Times New Roman"/>
          <w:spacing w:val="-2"/>
          <w:sz w:val="28"/>
          <w:szCs w:val="28"/>
          <w:lang w:val="en-GB"/>
        </w:rPr>
      </w:pPr>
      <w:proofErr w:type="gramStart"/>
      <w:r w:rsidRPr="00FC29FC">
        <w:rPr>
          <w:rFonts w:ascii="Times New Roman" w:hAnsi="Times New Roman"/>
          <w:sz w:val="28"/>
          <w:szCs w:val="28"/>
          <w:lang w:val="en-GB"/>
        </w:rPr>
        <w:t>The thesis for the degree of Candidate of Legal Sciences, specialty 12.00.01 – Theory and history of state and law; history of political and legal studies.</w:t>
      </w:r>
      <w:proofErr w:type="gramEnd"/>
      <w:r w:rsidRPr="00FC29FC">
        <w:rPr>
          <w:rFonts w:ascii="Times New Roman" w:hAnsi="Times New Roman"/>
          <w:sz w:val="28"/>
          <w:szCs w:val="28"/>
          <w:lang w:val="en-GB"/>
        </w:rPr>
        <w:t xml:space="preserve"> –</w:t>
      </w:r>
      <w:r w:rsidRPr="00FC29FC">
        <w:rPr>
          <w:spacing w:val="-2"/>
          <w:sz w:val="28"/>
          <w:szCs w:val="28"/>
          <w:lang w:val="en-GB"/>
        </w:rPr>
        <w:t xml:space="preserve"> </w:t>
      </w:r>
      <w:r w:rsidRPr="00FC29FC">
        <w:rPr>
          <w:rFonts w:ascii="Times New Roman" w:hAnsi="Times New Roman"/>
          <w:spacing w:val="-2"/>
          <w:sz w:val="28"/>
          <w:szCs w:val="28"/>
          <w:lang w:val="en-GB"/>
        </w:rPr>
        <w:t xml:space="preserve">University of Economics and Law «KROK», </w:t>
      </w:r>
      <w:r w:rsidRPr="00FC29FC">
        <w:rPr>
          <w:rFonts w:ascii="Times New Roman" w:hAnsi="Times New Roman"/>
          <w:bCs/>
          <w:spacing w:val="-2"/>
          <w:sz w:val="28"/>
          <w:szCs w:val="28"/>
          <w:lang w:val="en-GB"/>
        </w:rPr>
        <w:t>Kyiv, 2015.</w:t>
      </w:r>
    </w:p>
    <w:p w:rsidR="00D5376B" w:rsidRPr="00FC29FC" w:rsidRDefault="00D5376B" w:rsidP="00D5376B">
      <w:pPr>
        <w:spacing w:after="0" w:line="240" w:lineRule="auto"/>
        <w:ind w:firstLine="720"/>
        <w:jc w:val="both"/>
        <w:rPr>
          <w:rFonts w:ascii="Times New Roman" w:hAnsi="Times New Roman"/>
          <w:sz w:val="28"/>
          <w:szCs w:val="28"/>
          <w:lang w:val="en-GB"/>
        </w:rPr>
      </w:pPr>
      <w:r w:rsidRPr="00FC29FC">
        <w:rPr>
          <w:rFonts w:ascii="Times New Roman" w:hAnsi="Times New Roman"/>
          <w:sz w:val="28"/>
          <w:szCs w:val="28"/>
          <w:lang w:val="en-GB"/>
        </w:rPr>
        <w:t>The dissertation is the first general theoretical study of legal consciousness as a factor of strengthening the democratic foundations of the state and social system of Ukraine.</w:t>
      </w:r>
    </w:p>
    <w:p w:rsidR="00D5376B" w:rsidRPr="00FC29FC" w:rsidRDefault="00D5376B" w:rsidP="00D5376B">
      <w:pPr>
        <w:spacing w:after="0" w:line="240" w:lineRule="auto"/>
        <w:ind w:firstLine="720"/>
        <w:jc w:val="both"/>
        <w:rPr>
          <w:rFonts w:ascii="Times New Roman" w:hAnsi="Times New Roman"/>
          <w:sz w:val="28"/>
          <w:szCs w:val="28"/>
          <w:lang w:val="en-GB"/>
        </w:rPr>
      </w:pPr>
      <w:r w:rsidRPr="00FC29FC">
        <w:rPr>
          <w:rFonts w:ascii="Times New Roman" w:hAnsi="Times New Roman"/>
          <w:sz w:val="28"/>
          <w:szCs w:val="28"/>
          <w:lang w:val="en-GB"/>
        </w:rPr>
        <w:t xml:space="preserve">The work </w:t>
      </w:r>
      <w:proofErr w:type="spellStart"/>
      <w:r w:rsidRPr="00FC29FC">
        <w:rPr>
          <w:rFonts w:ascii="Times New Roman" w:hAnsi="Times New Roman"/>
          <w:sz w:val="28"/>
          <w:szCs w:val="28"/>
          <w:lang w:val="en-GB"/>
        </w:rPr>
        <w:t>analyzes</w:t>
      </w:r>
      <w:proofErr w:type="spellEnd"/>
      <w:r w:rsidRPr="00FC29FC">
        <w:rPr>
          <w:rFonts w:ascii="Times New Roman" w:hAnsi="Times New Roman"/>
          <w:sz w:val="28"/>
          <w:szCs w:val="28"/>
          <w:lang w:val="en-GB"/>
        </w:rPr>
        <w:t xml:space="preserve"> the essence of legal consciousness in the context of basic theories of legal thinking. It investigates the influence of legal consciousness on social and political processes and reveals peculiarities of formation of civil legal consciousness.</w:t>
      </w:r>
    </w:p>
    <w:p w:rsidR="00D5376B" w:rsidRPr="00FC29FC" w:rsidRDefault="00D5376B" w:rsidP="00D5376B">
      <w:pPr>
        <w:spacing w:after="0" w:line="240" w:lineRule="auto"/>
        <w:ind w:firstLine="720"/>
        <w:jc w:val="both"/>
        <w:rPr>
          <w:rFonts w:ascii="Times New Roman" w:hAnsi="Times New Roman"/>
          <w:sz w:val="28"/>
          <w:szCs w:val="28"/>
          <w:lang w:val="en-GB"/>
        </w:rPr>
      </w:pPr>
      <w:r w:rsidRPr="00FC29FC">
        <w:rPr>
          <w:rFonts w:ascii="Times New Roman" w:hAnsi="Times New Roman"/>
          <w:sz w:val="28"/>
          <w:szCs w:val="28"/>
          <w:lang w:val="en-GB"/>
        </w:rPr>
        <w:t xml:space="preserve">The work </w:t>
      </w:r>
      <w:proofErr w:type="spellStart"/>
      <w:r w:rsidRPr="00FC29FC">
        <w:rPr>
          <w:rFonts w:ascii="Times New Roman" w:hAnsi="Times New Roman"/>
          <w:sz w:val="28"/>
          <w:szCs w:val="28"/>
          <w:lang w:val="en-GB"/>
        </w:rPr>
        <w:t>analyzes</w:t>
      </w:r>
      <w:proofErr w:type="spellEnd"/>
      <w:r w:rsidRPr="00FC29FC">
        <w:rPr>
          <w:rFonts w:ascii="Times New Roman" w:hAnsi="Times New Roman"/>
          <w:sz w:val="28"/>
          <w:szCs w:val="28"/>
          <w:lang w:val="en-GB"/>
        </w:rPr>
        <w:t xml:space="preserve"> legal consciousness as an element of the national legal system and investigates the influence of this phenomenon on its components, such as the legal system, law-making and law enforcement. It clarifies the role of legal consciousness in the process of legitimating of state authority and ensuring law and order regime. It distinguishes the peculiarities of legal consciousness during democratic transit.</w:t>
      </w:r>
    </w:p>
    <w:p w:rsidR="00D5376B" w:rsidRPr="00FC29FC" w:rsidRDefault="00D5376B" w:rsidP="00D5376B">
      <w:pPr>
        <w:spacing w:after="0" w:line="240" w:lineRule="auto"/>
        <w:ind w:firstLine="720"/>
        <w:jc w:val="both"/>
        <w:rPr>
          <w:rFonts w:ascii="Times New Roman" w:hAnsi="Times New Roman"/>
          <w:sz w:val="28"/>
          <w:szCs w:val="28"/>
          <w:lang w:val="en-GB"/>
        </w:rPr>
      </w:pPr>
      <w:r w:rsidRPr="00FC29FC">
        <w:rPr>
          <w:rFonts w:ascii="Times New Roman" w:hAnsi="Times New Roman"/>
          <w:sz w:val="28"/>
          <w:szCs w:val="28"/>
          <w:lang w:val="en-GB"/>
        </w:rPr>
        <w:t>The thesis researches the system of legal values of modern civil society. It reveals the importance of legal consciousness as a factor of strengthening of active citizenship. It identifies the essence of a mature legal consciousness and the factors affecting its formation.</w:t>
      </w:r>
    </w:p>
    <w:p w:rsidR="00D5376B" w:rsidRPr="00FC29FC" w:rsidRDefault="00D5376B" w:rsidP="00D5376B">
      <w:pPr>
        <w:spacing w:after="0" w:line="240" w:lineRule="auto"/>
        <w:ind w:firstLine="720"/>
        <w:jc w:val="both"/>
        <w:rPr>
          <w:rFonts w:ascii="Times New Roman" w:hAnsi="Times New Roman"/>
          <w:sz w:val="28"/>
          <w:szCs w:val="28"/>
          <w:lang w:val="en-GB"/>
        </w:rPr>
      </w:pPr>
      <w:r w:rsidRPr="00FC29FC">
        <w:rPr>
          <w:rFonts w:ascii="Times New Roman" w:hAnsi="Times New Roman"/>
          <w:b/>
          <w:color w:val="000000"/>
          <w:sz w:val="28"/>
          <w:szCs w:val="28"/>
          <w:shd w:val="clear" w:color="auto" w:fill="FFFFFF"/>
          <w:lang w:val="en-GB"/>
        </w:rPr>
        <w:t>Key words:</w:t>
      </w:r>
      <w:r w:rsidRPr="00FC29FC">
        <w:rPr>
          <w:rFonts w:ascii="Times New Roman" w:hAnsi="Times New Roman"/>
          <w:color w:val="000000"/>
          <w:sz w:val="28"/>
          <w:szCs w:val="28"/>
          <w:shd w:val="clear" w:color="auto" w:fill="FFFFFF"/>
          <w:lang w:val="en-GB"/>
        </w:rPr>
        <w:t xml:space="preserve">  </w:t>
      </w:r>
      <w:r w:rsidRPr="00FC29FC">
        <w:rPr>
          <w:rFonts w:ascii="Times New Roman" w:hAnsi="Times New Roman"/>
          <w:sz w:val="28"/>
          <w:szCs w:val="28"/>
          <w:lang w:val="en-GB"/>
        </w:rPr>
        <w:t>legal consciousness, legal culture,</w:t>
      </w:r>
      <w:r w:rsidRPr="00FC29FC">
        <w:rPr>
          <w:rFonts w:ascii="Times New Roman" w:hAnsi="Times New Roman"/>
          <w:sz w:val="28"/>
          <w:szCs w:val="28"/>
          <w:shd w:val="clear" w:color="auto" w:fill="FFFFFF"/>
          <w:lang w:val="en-GB"/>
        </w:rPr>
        <w:t xml:space="preserve"> legal system, legitimation of state authority,  </w:t>
      </w:r>
      <w:r w:rsidRPr="00FC29FC">
        <w:rPr>
          <w:rFonts w:ascii="Times New Roman" w:hAnsi="Times New Roman"/>
          <w:sz w:val="28"/>
          <w:szCs w:val="28"/>
          <w:lang w:val="en-GB"/>
        </w:rPr>
        <w:t>law and order regime,</w:t>
      </w:r>
      <w:r w:rsidRPr="00FC29FC">
        <w:rPr>
          <w:rFonts w:ascii="Times New Roman" w:hAnsi="Times New Roman"/>
          <w:color w:val="000000"/>
          <w:sz w:val="28"/>
          <w:szCs w:val="28"/>
          <w:shd w:val="clear" w:color="auto" w:fill="FFFFFF"/>
          <w:lang w:val="en-GB"/>
        </w:rPr>
        <w:t xml:space="preserve"> civil legal consciousness, </w:t>
      </w:r>
      <w:r w:rsidRPr="00FC29FC">
        <w:rPr>
          <w:rFonts w:ascii="Times New Roman" w:hAnsi="Times New Roman"/>
          <w:sz w:val="28"/>
          <w:szCs w:val="28"/>
          <w:lang w:val="en-GB"/>
        </w:rPr>
        <w:t>mature legal consciousness,</w:t>
      </w:r>
      <w:r w:rsidRPr="00FC29FC">
        <w:rPr>
          <w:rFonts w:ascii="Times New Roman" w:hAnsi="Times New Roman"/>
          <w:color w:val="000000"/>
          <w:sz w:val="28"/>
          <w:szCs w:val="28"/>
          <w:shd w:val="clear" w:color="auto" w:fill="FFFFFF"/>
          <w:lang w:val="en-GB"/>
        </w:rPr>
        <w:t xml:space="preserve"> </w:t>
      </w:r>
      <w:r w:rsidRPr="00FC29FC">
        <w:rPr>
          <w:rFonts w:ascii="Times New Roman" w:hAnsi="Times New Roman"/>
          <w:sz w:val="28"/>
          <w:szCs w:val="28"/>
          <w:lang w:val="en-GB"/>
        </w:rPr>
        <w:t>legal consciousness during democratic transit</w:t>
      </w:r>
      <w:r w:rsidRPr="00FC29FC">
        <w:rPr>
          <w:rFonts w:ascii="Times New Roman" w:hAnsi="Times New Roman"/>
          <w:color w:val="000000"/>
          <w:sz w:val="28"/>
          <w:szCs w:val="28"/>
          <w:shd w:val="clear" w:color="auto" w:fill="FFFFFF"/>
          <w:lang w:val="en-GB"/>
        </w:rPr>
        <w:t xml:space="preserve">, legal values of civil society, legal education. </w:t>
      </w:r>
    </w:p>
    <w:p w:rsidR="00D5376B" w:rsidRPr="00FC29FC" w:rsidRDefault="00D5376B" w:rsidP="00D5376B">
      <w:pPr>
        <w:spacing w:after="0" w:line="240" w:lineRule="auto"/>
        <w:rPr>
          <w:lang w:val="en-GB"/>
        </w:rPr>
      </w:pPr>
    </w:p>
    <w:p w:rsidR="003C5127" w:rsidRPr="00D5376B" w:rsidRDefault="003C5127" w:rsidP="00D5376B">
      <w:pPr>
        <w:tabs>
          <w:tab w:val="left" w:pos="8931"/>
        </w:tabs>
        <w:spacing w:after="0" w:line="360" w:lineRule="auto"/>
        <w:ind w:firstLine="709"/>
        <w:contextualSpacing/>
        <w:jc w:val="center"/>
        <w:rPr>
          <w:lang w:val="en-GB"/>
        </w:rPr>
      </w:pPr>
    </w:p>
    <w:sectPr w:rsidR="003C5127" w:rsidRPr="00D5376B" w:rsidSect="00CA3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2010A"/>
    <w:rsid w:val="000940B9"/>
    <w:rsid w:val="00221EF8"/>
    <w:rsid w:val="002D5823"/>
    <w:rsid w:val="0033747A"/>
    <w:rsid w:val="003C5127"/>
    <w:rsid w:val="004C07ED"/>
    <w:rsid w:val="0052010A"/>
    <w:rsid w:val="0060388E"/>
    <w:rsid w:val="006E3F20"/>
    <w:rsid w:val="007141A6"/>
    <w:rsid w:val="007C392E"/>
    <w:rsid w:val="00830A5D"/>
    <w:rsid w:val="00974383"/>
    <w:rsid w:val="00CA3D22"/>
    <w:rsid w:val="00D3744A"/>
    <w:rsid w:val="00D5376B"/>
    <w:rsid w:val="00D641A1"/>
    <w:rsid w:val="00D96A5A"/>
    <w:rsid w:val="00DA51C7"/>
    <w:rsid w:val="00DB1064"/>
    <w:rsid w:val="00DF2379"/>
    <w:rsid w:val="00E01636"/>
    <w:rsid w:val="00E57B4A"/>
    <w:rsid w:val="00F15067"/>
    <w:rsid w:val="00F245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F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21EF8"/>
    <w:rPr>
      <w:rFonts w:cs="Times New Roman"/>
    </w:rPr>
  </w:style>
  <w:style w:type="paragraph" w:styleId="a3">
    <w:name w:val="Normal (Web)"/>
    <w:basedOn w:val="a"/>
    <w:uiPriority w:val="99"/>
    <w:semiHidden/>
    <w:unhideWhenUsed/>
    <w:rsid w:val="00830A5D"/>
    <w:pPr>
      <w:spacing w:before="100" w:beforeAutospacing="1" w:after="100" w:afterAutospacing="1" w:line="240" w:lineRule="auto"/>
    </w:pPr>
    <w:rPr>
      <w:rFonts w:ascii="Times New Roman" w:hAnsi="Times New Roman"/>
      <w:sz w:val="24"/>
      <w:szCs w:val="24"/>
      <w:lang w:eastAsia="ru-RU"/>
    </w:rPr>
  </w:style>
  <w:style w:type="character" w:customStyle="1" w:styleId="5">
    <w:name w:val="Основний текст (5) + Напівжирний"/>
    <w:uiPriority w:val="99"/>
    <w:rsid w:val="004C07ED"/>
    <w:rPr>
      <w:rFonts w:ascii="Times New Roman" w:hAnsi="Times New Roman" w:cs="Times New Roman"/>
      <w:b/>
      <w:bCs/>
      <w:spacing w:val="8"/>
      <w:sz w:val="24"/>
      <w:szCs w:val="24"/>
      <w:shd w:val="clear" w:color="auto" w:fill="FFFFFF"/>
    </w:rPr>
  </w:style>
  <w:style w:type="character" w:customStyle="1" w:styleId="50">
    <w:name w:val="Основний текст (5)_"/>
    <w:link w:val="51"/>
    <w:uiPriority w:val="99"/>
    <w:locked/>
    <w:rsid w:val="004C07ED"/>
    <w:rPr>
      <w:rFonts w:ascii="Times New Roman" w:hAnsi="Times New Roman" w:cs="Times New Roman"/>
      <w:spacing w:val="10"/>
      <w:sz w:val="24"/>
      <w:szCs w:val="24"/>
      <w:shd w:val="clear" w:color="auto" w:fill="FFFFFF"/>
    </w:rPr>
  </w:style>
  <w:style w:type="paragraph" w:customStyle="1" w:styleId="51">
    <w:name w:val="Основний текст (5)"/>
    <w:basedOn w:val="a"/>
    <w:link w:val="50"/>
    <w:uiPriority w:val="99"/>
    <w:rsid w:val="004C07ED"/>
    <w:pPr>
      <w:shd w:val="clear" w:color="auto" w:fill="FFFFFF"/>
      <w:spacing w:after="180" w:line="370" w:lineRule="exact"/>
      <w:ind w:hanging="440"/>
      <w:jc w:val="both"/>
    </w:pPr>
    <w:rPr>
      <w:rFonts w:ascii="Times New Roman" w:eastAsiaTheme="minorHAnsi" w:hAnsi="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F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21EF8"/>
    <w:rPr>
      <w:rFonts w:cs="Times New Roman"/>
    </w:rPr>
  </w:style>
  <w:style w:type="paragraph" w:styleId="a3">
    <w:name w:val="Normal (Web)"/>
    <w:basedOn w:val="a"/>
    <w:uiPriority w:val="99"/>
    <w:semiHidden/>
    <w:unhideWhenUsed/>
    <w:rsid w:val="00830A5D"/>
    <w:pPr>
      <w:spacing w:before="100" w:beforeAutospacing="1" w:after="100" w:afterAutospacing="1" w:line="240" w:lineRule="auto"/>
    </w:pPr>
    <w:rPr>
      <w:rFonts w:ascii="Times New Roman" w:hAnsi="Times New Roman"/>
      <w:sz w:val="24"/>
      <w:szCs w:val="24"/>
      <w:lang w:eastAsia="ru-RU"/>
    </w:rPr>
  </w:style>
  <w:style w:type="character" w:customStyle="1" w:styleId="5">
    <w:name w:val="Основний текст (5) + Напівжирний"/>
    <w:uiPriority w:val="99"/>
    <w:rsid w:val="004C07ED"/>
    <w:rPr>
      <w:rFonts w:ascii="Times New Roman" w:hAnsi="Times New Roman" w:cs="Times New Roman"/>
      <w:b/>
      <w:bCs/>
      <w:spacing w:val="8"/>
      <w:sz w:val="24"/>
      <w:szCs w:val="24"/>
      <w:shd w:val="clear" w:color="auto" w:fill="FFFFFF"/>
    </w:rPr>
  </w:style>
  <w:style w:type="character" w:customStyle="1" w:styleId="50">
    <w:name w:val="Основний текст (5)_"/>
    <w:link w:val="51"/>
    <w:uiPriority w:val="99"/>
    <w:locked/>
    <w:rsid w:val="004C07ED"/>
    <w:rPr>
      <w:rFonts w:ascii="Times New Roman" w:hAnsi="Times New Roman" w:cs="Times New Roman"/>
      <w:spacing w:val="10"/>
      <w:sz w:val="24"/>
      <w:szCs w:val="24"/>
      <w:shd w:val="clear" w:color="auto" w:fill="FFFFFF"/>
    </w:rPr>
  </w:style>
  <w:style w:type="paragraph" w:customStyle="1" w:styleId="51">
    <w:name w:val="Основний текст (5)"/>
    <w:basedOn w:val="a"/>
    <w:link w:val="50"/>
    <w:uiPriority w:val="99"/>
    <w:rsid w:val="004C07ED"/>
    <w:pPr>
      <w:shd w:val="clear" w:color="auto" w:fill="FFFFFF"/>
      <w:spacing w:after="180" w:line="370" w:lineRule="exact"/>
      <w:ind w:hanging="440"/>
      <w:jc w:val="both"/>
    </w:pPr>
    <w:rPr>
      <w:rFonts w:ascii="Times New Roman" w:eastAsiaTheme="minorHAnsi" w:hAnsi="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Реферат автореферату</vt:lpstr>
    </vt:vector>
  </TitlesOfParts>
  <Manager>Ковальчук Віталій Богданович</Manager>
  <Company>Університет економіки та права «КРОК» (www.krok.edu.ua)</Company>
  <LinksUpToDate>false</LinksUpToDate>
  <CharactersWithSpaces>6771</CharactersWithSpaces>
  <SharedDoc>false</SharedDoc>
  <HyperlinkBase>http://library.krok.edu.ua/ua/</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автореферату</dc:title>
  <dc:subject>правосвідомість</dc:subject>
  <dc:creator>Панчук Ірина Олегівна</dc:creator>
  <cp:keywords>правосвідомість, правова культура, правова система, легітимація державної влади, режим законності та правопорядку, громадянська правосвідомість, зріла правосвідомість, правосвідомість у період демократичного транзиту, правові цінності громадянського суспільства, правове виховання, правова освіта</cp:keywords>
  <dc:description/>
  <cp:lastModifiedBy>Шкловцов Ігор Михайлович</cp:lastModifiedBy>
  <cp:revision>21</cp:revision>
  <dcterms:created xsi:type="dcterms:W3CDTF">2015-11-12T20:34:00Z</dcterms:created>
  <dcterms:modified xsi:type="dcterms:W3CDTF">2015-11-20T17:00:00Z</dcterms:modified>
  <cp:category>реферат автореферату</cp:category>
</cp:coreProperties>
</file>